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8A584" w14:textId="77777777" w:rsidR="00452379" w:rsidRPr="00A5157E" w:rsidRDefault="00452379"/>
    <w:p w14:paraId="031279B2" w14:textId="77777777" w:rsidR="00BB5646" w:rsidRPr="00A5157E" w:rsidRDefault="00BB5646"/>
    <w:p w14:paraId="76D352BD" w14:textId="77777777" w:rsidR="00BB5646" w:rsidRPr="00A5157E" w:rsidRDefault="00BB5646" w:rsidP="00BB5646">
      <w:pPr>
        <w:spacing w:line="240" w:lineRule="atLeast"/>
      </w:pPr>
    </w:p>
    <w:p w14:paraId="241A1BE5" w14:textId="77777777" w:rsidR="00BB5646" w:rsidRPr="00EA0C13" w:rsidRDefault="00BB5646" w:rsidP="00BB5646">
      <w:pPr>
        <w:spacing w:line="720" w:lineRule="exact"/>
        <w:ind w:left="2438"/>
        <w:rPr>
          <w:rFonts w:ascii="Franklin Gothic Medium Cond" w:hAnsi="Franklin Gothic Medium Cond"/>
          <w:b/>
          <w:bCs/>
          <w:color w:val="E32329" w:themeColor="background2"/>
          <w:sz w:val="72"/>
          <w:szCs w:val="72"/>
          <w:lang w:val="en-US"/>
        </w:rPr>
      </w:pPr>
      <w:r w:rsidRPr="00A5157E">
        <w:rPr>
          <w:rFonts w:ascii="Franklin Gothic Medium Cond" w:hAnsi="Franklin Gothic Medium Cond"/>
          <w:b/>
          <w:bCs/>
          <w:color w:val="E32329" w:themeColor="background2"/>
          <w:sz w:val="72"/>
          <w:szCs w:val="72"/>
          <w:lang w:val="de"/>
        </w:rPr>
        <w:t xml:space="preserve">PRESSE- </w:t>
      </w:r>
    </w:p>
    <w:p w14:paraId="18ACD4B8" w14:textId="77777777" w:rsidR="00BB5646" w:rsidRPr="00EA0C13" w:rsidRDefault="00BB5646" w:rsidP="00BB5646">
      <w:pPr>
        <w:spacing w:line="720" w:lineRule="exact"/>
        <w:ind w:left="2438"/>
        <w:rPr>
          <w:rFonts w:ascii="Franklin Gothic Medium Cond" w:hAnsi="Franklin Gothic Medium Cond"/>
          <w:b/>
          <w:bCs/>
          <w:color w:val="E32329" w:themeColor="background2"/>
          <w:sz w:val="72"/>
          <w:szCs w:val="72"/>
          <w:lang w:val="en-US"/>
        </w:rPr>
      </w:pPr>
      <w:r w:rsidRPr="00A5157E">
        <w:rPr>
          <w:rFonts w:ascii="Franklin Gothic Medium Cond" w:hAnsi="Franklin Gothic Medium Cond"/>
          <w:b/>
          <w:bCs/>
          <w:color w:val="E32329" w:themeColor="background2"/>
          <w:sz w:val="72"/>
          <w:szCs w:val="72"/>
          <w:lang w:val="de"/>
        </w:rPr>
        <w:t>MITTEILUNG</w:t>
      </w:r>
    </w:p>
    <w:p w14:paraId="396956FC" w14:textId="6F7871A3" w:rsidR="00BB5646" w:rsidRPr="00EA0C13" w:rsidRDefault="00D70D81" w:rsidP="00BB5646">
      <w:pPr>
        <w:ind w:left="2438"/>
        <w:rPr>
          <w:rFonts w:ascii="Franklin Gothic Medium Cond" w:hAnsi="Franklin Gothic Medium Cond"/>
          <w:b/>
          <w:bCs/>
          <w:color w:val="E32329" w:themeColor="background2"/>
          <w:sz w:val="19"/>
          <w:szCs w:val="19"/>
          <w:lang w:val="en-US"/>
        </w:rPr>
      </w:pPr>
      <w:r w:rsidRPr="00A5157E">
        <w:rPr>
          <w:rFonts w:ascii="Franklin Gothic Medium Cond" w:hAnsi="Franklin Gothic Medium Cond"/>
          <w:b/>
          <w:bCs/>
          <w:color w:val="E32329" w:themeColor="background2"/>
          <w:sz w:val="19"/>
          <w:szCs w:val="19"/>
          <w:lang w:val="de"/>
        </w:rPr>
        <w:t>JANUAR 2020</w:t>
      </w:r>
    </w:p>
    <w:p w14:paraId="193AC79C" w14:textId="77777777" w:rsidR="00BB5646" w:rsidRPr="00EA0C13" w:rsidRDefault="00BB5646" w:rsidP="00BB5646">
      <w:pPr>
        <w:ind w:left="2438"/>
        <w:rPr>
          <w:rFonts w:ascii="DINCond-Bold" w:hAnsi="DINCond-Bold"/>
          <w:color w:val="E32329" w:themeColor="background2"/>
          <w:sz w:val="19"/>
          <w:szCs w:val="19"/>
          <w:lang w:val="en-US"/>
        </w:rPr>
      </w:pPr>
    </w:p>
    <w:p w14:paraId="7F0858C6" w14:textId="77777777" w:rsidR="00C666CB" w:rsidRPr="00EA0C13" w:rsidRDefault="00C666CB" w:rsidP="00BB5646">
      <w:pPr>
        <w:ind w:left="2438"/>
        <w:rPr>
          <w:rFonts w:ascii="DINCond-Bold" w:hAnsi="DINCond-Bold"/>
          <w:color w:val="E32329" w:themeColor="background2"/>
          <w:sz w:val="19"/>
          <w:szCs w:val="19"/>
          <w:lang w:val="en-US"/>
        </w:rPr>
      </w:pPr>
    </w:p>
    <w:p w14:paraId="7E42B177" w14:textId="77777777" w:rsidR="00C666CB" w:rsidRPr="00EA0C13" w:rsidRDefault="00C666CB" w:rsidP="00BB5646">
      <w:pPr>
        <w:ind w:left="2438"/>
        <w:rPr>
          <w:rFonts w:ascii="DINCond-Bold" w:hAnsi="DINCond-Bold"/>
          <w:color w:val="E32329" w:themeColor="background2"/>
          <w:sz w:val="19"/>
          <w:szCs w:val="19"/>
          <w:lang w:val="en-US"/>
        </w:rPr>
      </w:pPr>
    </w:p>
    <w:p w14:paraId="5F9F2714" w14:textId="77777777" w:rsidR="00BB5646" w:rsidRPr="00EA0C13" w:rsidRDefault="00BB5646" w:rsidP="00BB5646">
      <w:pPr>
        <w:ind w:left="2438"/>
        <w:rPr>
          <w:rFonts w:ascii="DINCond-Bold" w:hAnsi="DINCond-Bold"/>
          <w:color w:val="E32329" w:themeColor="background2"/>
          <w:sz w:val="19"/>
          <w:szCs w:val="19"/>
          <w:lang w:val="en-US"/>
        </w:rPr>
      </w:pPr>
    </w:p>
    <w:p w14:paraId="77AB060D" w14:textId="77777777" w:rsidR="00397384" w:rsidRPr="00EA0C13" w:rsidRDefault="00397384" w:rsidP="006F2B0F">
      <w:pPr>
        <w:pStyle w:val="TEXTEBOLD"/>
        <w:spacing w:line="276" w:lineRule="auto"/>
        <w:rPr>
          <w:rFonts w:ascii="Franklin Gothic Medium Cond" w:hAnsi="Franklin Gothic Medium Cond"/>
          <w:caps/>
          <w:sz w:val="48"/>
          <w:szCs w:val="56"/>
          <w:lang w:val="en-US"/>
        </w:rPr>
      </w:pPr>
    </w:p>
    <w:p w14:paraId="77140E1D" w14:textId="77777777" w:rsidR="00397384" w:rsidRPr="00EA0C13" w:rsidRDefault="00397384" w:rsidP="006F2B0F">
      <w:pPr>
        <w:pStyle w:val="TEXTEBOLD"/>
        <w:spacing w:line="276" w:lineRule="auto"/>
        <w:rPr>
          <w:rFonts w:ascii="Franklin Gothic Medium Cond" w:hAnsi="Franklin Gothic Medium Cond"/>
          <w:caps/>
          <w:sz w:val="48"/>
          <w:szCs w:val="56"/>
          <w:lang w:val="en-US"/>
        </w:rPr>
      </w:pPr>
    </w:p>
    <w:p w14:paraId="576E763B" w14:textId="77777777" w:rsidR="00C92A19" w:rsidRPr="00EA0C13" w:rsidRDefault="00D70D81" w:rsidP="006F2B0F">
      <w:pPr>
        <w:pStyle w:val="TEXTEBOLD"/>
        <w:spacing w:line="276" w:lineRule="auto"/>
        <w:rPr>
          <w:rFonts w:ascii="Franklin Gothic Medium Cond" w:hAnsi="Franklin Gothic Medium Cond"/>
          <w:caps/>
          <w:sz w:val="48"/>
          <w:szCs w:val="56"/>
          <w:lang w:val="en-US"/>
        </w:rPr>
      </w:pPr>
      <w:r w:rsidRPr="00A5157E">
        <w:rPr>
          <w:rFonts w:ascii="Franklin Gothic Medium Cond" w:hAnsi="Franklin Gothic Medium Cond"/>
          <w:caps/>
          <w:sz w:val="48"/>
          <w:szCs w:val="56"/>
          <w:lang w:val="de"/>
        </w:rPr>
        <w:t>START &amp; DRIVE EXCELLENCE PREDICT:</w:t>
      </w:r>
    </w:p>
    <w:p w14:paraId="43BA8D79" w14:textId="77777777" w:rsidR="00D70D81" w:rsidRPr="00EA0C13" w:rsidRDefault="00D70D81" w:rsidP="006F2B0F">
      <w:pPr>
        <w:pStyle w:val="TEXTEBOLD"/>
        <w:spacing w:line="276" w:lineRule="auto"/>
        <w:rPr>
          <w:rFonts w:ascii="Franklin Gothic Medium Cond" w:hAnsi="Franklin Gothic Medium Cond"/>
          <w:caps/>
          <w:sz w:val="48"/>
          <w:szCs w:val="56"/>
          <w:lang w:val="en-US"/>
        </w:rPr>
      </w:pPr>
      <w:r w:rsidRPr="00A5157E">
        <w:rPr>
          <w:rFonts w:ascii="Franklin Gothic Medium Cond" w:hAnsi="Franklin Gothic Medium Cond"/>
          <w:caps/>
          <w:sz w:val="48"/>
          <w:szCs w:val="56"/>
          <w:lang w:val="de"/>
        </w:rPr>
        <w:t xml:space="preserve">EINEN SCHRITT VORAUS BEI DER WARTUNG </w:t>
      </w:r>
    </w:p>
    <w:p w14:paraId="66D24534" w14:textId="77777777" w:rsidR="003A1DA8" w:rsidRPr="00EA0C13" w:rsidRDefault="003A1DA8" w:rsidP="00C92A19">
      <w:pPr>
        <w:pStyle w:val="TEXTEBOLD"/>
        <w:spacing w:line="276" w:lineRule="auto"/>
        <w:rPr>
          <w:rFonts w:cs="Arial"/>
          <w:sz w:val="22"/>
          <w:szCs w:val="22"/>
          <w:lang w:val="en-US"/>
        </w:rPr>
      </w:pPr>
    </w:p>
    <w:p w14:paraId="784B3319" w14:textId="77777777" w:rsidR="00C92A19" w:rsidRPr="00EA0C13" w:rsidRDefault="00677B26" w:rsidP="00C92A19">
      <w:pPr>
        <w:spacing w:line="276" w:lineRule="auto"/>
        <w:ind w:left="2438"/>
        <w:rPr>
          <w:rFonts w:ascii="Arial" w:hAnsi="Arial" w:cs="Arial"/>
          <w:b/>
          <w:sz w:val="22"/>
          <w:szCs w:val="22"/>
          <w:shd w:val="clear" w:color="auto" w:fill="FFFFFF"/>
          <w:lang w:val="de"/>
        </w:rPr>
      </w:pPr>
      <w:r w:rsidRPr="00A5157E">
        <w:rPr>
          <w:rFonts w:ascii="Arial" w:hAnsi="Arial" w:cs="Arial"/>
          <w:b/>
          <w:bCs/>
          <w:sz w:val="22"/>
          <w:szCs w:val="22"/>
          <w:shd w:val="clear" w:color="auto" w:fill="FFFFFF"/>
          <w:lang w:val="de"/>
        </w:rPr>
        <w:t>Renault Trucks startet Start &amp; Drive Excellence Predict, seinen Vertrag über die vorausschauende Wartung. Dieses in den letzten zwei Jahren in 12 Ländern bewährte Angebot optimiert die Fahrzeugverfügbarkeit und verbessert damit die Produktivität der Kunden.</w:t>
      </w:r>
    </w:p>
    <w:p w14:paraId="77F43FFD" w14:textId="262462F0" w:rsidR="003A1DA8" w:rsidRPr="00EA0C13" w:rsidRDefault="003A1DA8" w:rsidP="00C92A19">
      <w:pPr>
        <w:spacing w:line="276" w:lineRule="auto"/>
        <w:ind w:left="2438"/>
        <w:rPr>
          <w:rFonts w:ascii="Arial" w:hAnsi="Arial" w:cs="Arial"/>
          <w:b/>
          <w:sz w:val="22"/>
          <w:szCs w:val="22"/>
          <w:shd w:val="clear" w:color="auto" w:fill="FFFFFF"/>
          <w:lang w:val="de"/>
        </w:rPr>
      </w:pPr>
    </w:p>
    <w:p w14:paraId="7047BB21" w14:textId="411C039B" w:rsidR="00677B26" w:rsidRPr="00EA0C13" w:rsidRDefault="00677B26" w:rsidP="00677B26">
      <w:pPr>
        <w:pStyle w:val="TEXTECOURANT"/>
        <w:tabs>
          <w:tab w:val="left" w:pos="0"/>
        </w:tabs>
        <w:spacing w:line="276" w:lineRule="auto"/>
        <w:rPr>
          <w:color w:val="auto"/>
          <w:sz w:val="22"/>
          <w:szCs w:val="22"/>
          <w:lang w:val="de"/>
        </w:rPr>
      </w:pPr>
      <w:r w:rsidRPr="00A5157E">
        <w:rPr>
          <w:color w:val="auto"/>
          <w:sz w:val="22"/>
          <w:szCs w:val="22"/>
          <w:lang w:val="de"/>
        </w:rPr>
        <w:t xml:space="preserve">Ziel von Renault Trucks ist es, zu handeln, bevor ein Defekt eintritt, und so den </w:t>
      </w:r>
      <w:r w:rsidRPr="00EA0C13">
        <w:rPr>
          <w:color w:val="auto"/>
          <w:sz w:val="22"/>
          <w:szCs w:val="22"/>
          <w:lang w:val="de"/>
        </w:rPr>
        <w:t xml:space="preserve">Kunden mehr Ruhe zu verschaffen, weil die konstante Mobilität der Flotte garantiert ist. Deshalb bringt der Hersteller Start &amp; Drive Excellence Predict auf den Markt, einen Vertrag für vorausschauende Wartung, der die Ausfallzeiten um die Hälfte reduziert. </w:t>
      </w:r>
    </w:p>
    <w:p w14:paraId="0AE2C253" w14:textId="77777777" w:rsidR="00B83587" w:rsidRPr="00EA0C13" w:rsidRDefault="00B83587" w:rsidP="00677B26">
      <w:pPr>
        <w:pStyle w:val="TEXTECOURANT"/>
        <w:tabs>
          <w:tab w:val="left" w:pos="0"/>
        </w:tabs>
        <w:spacing w:line="276" w:lineRule="auto"/>
        <w:rPr>
          <w:color w:val="auto"/>
          <w:sz w:val="22"/>
          <w:szCs w:val="22"/>
          <w:lang w:val="de"/>
        </w:rPr>
      </w:pPr>
    </w:p>
    <w:p w14:paraId="38459BD5" w14:textId="20F09BA7" w:rsidR="007B6020" w:rsidRPr="00EA0C13" w:rsidRDefault="00B83587" w:rsidP="007B6020">
      <w:pPr>
        <w:pStyle w:val="TEXTECOURANT"/>
        <w:tabs>
          <w:tab w:val="left" w:pos="0"/>
        </w:tabs>
        <w:spacing w:line="276" w:lineRule="auto"/>
        <w:rPr>
          <w:color w:val="auto"/>
          <w:sz w:val="22"/>
          <w:szCs w:val="22"/>
        </w:rPr>
      </w:pPr>
      <w:r w:rsidRPr="00EA0C13">
        <w:rPr>
          <w:color w:val="auto"/>
          <w:sz w:val="22"/>
          <w:szCs w:val="22"/>
          <w:lang w:val="de"/>
        </w:rPr>
        <w:t>Praktisch basiert Start &amp; Drive Excellence Predict auf dem perfekten Management des Wartungsplans und der Analyse der technischen Daten des Fahrzeugs, die dank der Vernetzung in Echtzeit erfasst werden.</w:t>
      </w:r>
    </w:p>
    <w:p w14:paraId="6177FE43" w14:textId="77777777" w:rsidR="00490A06" w:rsidRPr="00EA0C13" w:rsidRDefault="00490A06" w:rsidP="007B6020">
      <w:pPr>
        <w:pStyle w:val="TEXTECOURANT"/>
        <w:tabs>
          <w:tab w:val="left" w:pos="0"/>
        </w:tabs>
        <w:spacing w:line="276" w:lineRule="auto"/>
        <w:rPr>
          <w:color w:val="auto"/>
          <w:sz w:val="22"/>
          <w:szCs w:val="22"/>
        </w:rPr>
      </w:pPr>
    </w:p>
    <w:p w14:paraId="53623FE8" w14:textId="77777777" w:rsidR="007B6020" w:rsidRPr="00EA0C13" w:rsidRDefault="007B6020" w:rsidP="007B6020">
      <w:pPr>
        <w:pStyle w:val="TEXTECOURANT"/>
        <w:tabs>
          <w:tab w:val="left" w:pos="0"/>
        </w:tabs>
        <w:spacing w:line="276" w:lineRule="auto"/>
        <w:rPr>
          <w:b/>
          <w:i/>
          <w:color w:val="auto"/>
          <w:sz w:val="22"/>
          <w:szCs w:val="22"/>
        </w:rPr>
      </w:pPr>
      <w:r w:rsidRPr="00EA0C13">
        <w:rPr>
          <w:b/>
          <w:bCs/>
          <w:i/>
          <w:iCs/>
          <w:color w:val="auto"/>
          <w:sz w:val="22"/>
          <w:szCs w:val="22"/>
          <w:lang w:val="de"/>
        </w:rPr>
        <w:t>Ein optimierter und dynamischer Wartungsplan</w:t>
      </w:r>
    </w:p>
    <w:p w14:paraId="7B3A92E0" w14:textId="77777777" w:rsidR="00B83587" w:rsidRPr="00EA0C13" w:rsidRDefault="00B83587" w:rsidP="00677B26">
      <w:pPr>
        <w:pStyle w:val="TEXTECOURANT"/>
        <w:tabs>
          <w:tab w:val="left" w:pos="0"/>
        </w:tabs>
        <w:spacing w:line="276" w:lineRule="auto"/>
        <w:rPr>
          <w:color w:val="auto"/>
          <w:sz w:val="22"/>
          <w:szCs w:val="22"/>
        </w:rPr>
      </w:pPr>
    </w:p>
    <w:p w14:paraId="11219549" w14:textId="77777777" w:rsidR="00D622A5" w:rsidRPr="00EA0C13" w:rsidRDefault="00D622A5" w:rsidP="00677B26">
      <w:pPr>
        <w:pStyle w:val="TEXTECOURANT"/>
        <w:tabs>
          <w:tab w:val="left" w:pos="0"/>
        </w:tabs>
        <w:spacing w:line="276" w:lineRule="auto"/>
        <w:rPr>
          <w:color w:val="auto"/>
          <w:sz w:val="22"/>
          <w:szCs w:val="22"/>
          <w:lang w:val="en-US"/>
        </w:rPr>
      </w:pPr>
      <w:r w:rsidRPr="00EA0C13">
        <w:rPr>
          <w:color w:val="auto"/>
          <w:sz w:val="22"/>
          <w:szCs w:val="22"/>
          <w:lang w:val="de"/>
        </w:rPr>
        <w:t xml:space="preserve">Um die ursprüngliche Leistung des Fahrzeugs zu erweitern, bietet Renault Trucks einen speziellen Wartungsplan an, der maßgeschneidert und an den Einsatz jedes Fahrzeugs angepasst werden kann. Um dem Kunden absolute Sicherheit zu bieten und die Kosten sofort zu senken, ist der Händler für die Planung, administrative Überwachung und Wartung verantwortlich. </w:t>
      </w:r>
    </w:p>
    <w:p w14:paraId="5068D960" w14:textId="77777777" w:rsidR="00D622A5" w:rsidRPr="00EA0C13" w:rsidRDefault="00D622A5" w:rsidP="00677B26">
      <w:pPr>
        <w:pStyle w:val="TEXTECOURANT"/>
        <w:tabs>
          <w:tab w:val="left" w:pos="0"/>
        </w:tabs>
        <w:spacing w:line="276" w:lineRule="auto"/>
        <w:rPr>
          <w:color w:val="auto"/>
          <w:sz w:val="22"/>
          <w:szCs w:val="22"/>
          <w:lang w:val="en-US"/>
        </w:rPr>
      </w:pPr>
    </w:p>
    <w:p w14:paraId="61681921" w14:textId="77777777" w:rsidR="00FF6C58" w:rsidRPr="00EA0C13" w:rsidRDefault="00FF6C58" w:rsidP="00677B26">
      <w:pPr>
        <w:pStyle w:val="TEXTECOURANT"/>
        <w:tabs>
          <w:tab w:val="left" w:pos="0"/>
        </w:tabs>
        <w:spacing w:line="276" w:lineRule="auto"/>
        <w:rPr>
          <w:color w:val="auto"/>
          <w:sz w:val="22"/>
          <w:szCs w:val="22"/>
          <w:lang w:val="en-US"/>
        </w:rPr>
      </w:pPr>
    </w:p>
    <w:p w14:paraId="7198FE59" w14:textId="77777777" w:rsidR="00FF6C58" w:rsidRPr="00EA0C13" w:rsidRDefault="00FF6C58" w:rsidP="00677B26">
      <w:pPr>
        <w:pStyle w:val="TEXTECOURANT"/>
        <w:tabs>
          <w:tab w:val="left" w:pos="0"/>
        </w:tabs>
        <w:spacing w:line="276" w:lineRule="auto"/>
        <w:rPr>
          <w:color w:val="auto"/>
          <w:sz w:val="22"/>
          <w:szCs w:val="22"/>
          <w:lang w:val="en-US"/>
        </w:rPr>
      </w:pPr>
    </w:p>
    <w:p w14:paraId="156283BC" w14:textId="77777777" w:rsidR="00FF6C58" w:rsidRPr="00EA0C13" w:rsidRDefault="00FF6C58" w:rsidP="00677B26">
      <w:pPr>
        <w:pStyle w:val="TEXTECOURANT"/>
        <w:tabs>
          <w:tab w:val="left" w:pos="0"/>
        </w:tabs>
        <w:spacing w:line="276" w:lineRule="auto"/>
        <w:rPr>
          <w:color w:val="auto"/>
          <w:sz w:val="22"/>
          <w:szCs w:val="22"/>
          <w:lang w:val="en-US"/>
        </w:rPr>
      </w:pPr>
    </w:p>
    <w:p w14:paraId="7F64903F" w14:textId="77777777" w:rsidR="00FF6C58" w:rsidRPr="00EA0C13" w:rsidRDefault="00FF6C58" w:rsidP="00677B26">
      <w:pPr>
        <w:pStyle w:val="TEXTECOURANT"/>
        <w:tabs>
          <w:tab w:val="left" w:pos="0"/>
        </w:tabs>
        <w:spacing w:line="276" w:lineRule="auto"/>
        <w:rPr>
          <w:color w:val="auto"/>
          <w:sz w:val="22"/>
          <w:szCs w:val="22"/>
          <w:lang w:val="en-US"/>
        </w:rPr>
      </w:pPr>
    </w:p>
    <w:p w14:paraId="4FFEAFA1" w14:textId="6AC3235A" w:rsidR="003D3262" w:rsidRPr="00EA0C13" w:rsidRDefault="003D3262" w:rsidP="00FF6C58">
      <w:pPr>
        <w:pStyle w:val="TEXTECOURANT"/>
        <w:tabs>
          <w:tab w:val="left" w:pos="0"/>
        </w:tabs>
        <w:spacing w:line="276" w:lineRule="auto"/>
        <w:ind w:left="0"/>
        <w:rPr>
          <w:color w:val="auto"/>
          <w:sz w:val="22"/>
          <w:szCs w:val="22"/>
          <w:lang w:val="en-US"/>
        </w:rPr>
      </w:pPr>
      <w:r w:rsidRPr="00EA0C13">
        <w:rPr>
          <w:color w:val="auto"/>
          <w:sz w:val="22"/>
          <w:szCs w:val="22"/>
          <w:lang w:val="de"/>
        </w:rPr>
        <w:t>Dank der Vernetzung und der automatischen Rückmeldung in Echtzeit über Kilometerstand, Motorstunden und Kraftstoffverbrauch ist die Wartungsplanung noch präziser und wird wöchentlich automatisch angepasst.</w:t>
      </w:r>
    </w:p>
    <w:p w14:paraId="78A49F4F" w14:textId="77777777" w:rsidR="003D3262" w:rsidRPr="00EA0C13" w:rsidRDefault="003D3262" w:rsidP="00C92A19">
      <w:pPr>
        <w:pStyle w:val="TEXTECOURANT"/>
        <w:spacing w:line="276" w:lineRule="auto"/>
        <w:rPr>
          <w:rFonts w:cs="Arial"/>
          <w:b/>
          <w:i/>
          <w:color w:val="auto"/>
          <w:sz w:val="22"/>
          <w:szCs w:val="22"/>
          <w:shd w:val="clear" w:color="auto" w:fill="FFFFFF"/>
          <w:lang w:val="en-US"/>
        </w:rPr>
      </w:pPr>
    </w:p>
    <w:p w14:paraId="030DCDBD" w14:textId="77777777" w:rsidR="00843A67" w:rsidRPr="00EA0C13" w:rsidRDefault="008C0EB7" w:rsidP="003D3262">
      <w:pPr>
        <w:pStyle w:val="TEXTECOURANT"/>
        <w:spacing w:line="276" w:lineRule="auto"/>
        <w:ind w:left="0"/>
        <w:rPr>
          <w:rFonts w:cs="Arial"/>
          <w:b/>
          <w:i/>
          <w:color w:val="auto"/>
          <w:sz w:val="22"/>
          <w:szCs w:val="22"/>
          <w:shd w:val="clear" w:color="auto" w:fill="FFFFFF"/>
          <w:lang w:val="en-US"/>
        </w:rPr>
      </w:pPr>
      <w:r w:rsidRPr="00EA0C13">
        <w:rPr>
          <w:rFonts w:cs="Arial"/>
          <w:b/>
          <w:bCs/>
          <w:i/>
          <w:iCs/>
          <w:color w:val="auto"/>
          <w:sz w:val="22"/>
          <w:szCs w:val="22"/>
          <w:shd w:val="clear" w:color="auto" w:fill="FFFFFF"/>
          <w:lang w:val="de"/>
        </w:rPr>
        <w:t>Überwachung von Verschleißteilen</w:t>
      </w:r>
    </w:p>
    <w:p w14:paraId="439A8EA5" w14:textId="77777777" w:rsidR="00843A67" w:rsidRPr="00EA0C13" w:rsidRDefault="00843A67" w:rsidP="00C92A19">
      <w:pPr>
        <w:pStyle w:val="TEXTECOURANT"/>
        <w:spacing w:line="276" w:lineRule="auto"/>
        <w:rPr>
          <w:rFonts w:cs="Arial"/>
          <w:color w:val="auto"/>
          <w:sz w:val="22"/>
          <w:szCs w:val="22"/>
          <w:shd w:val="clear" w:color="auto" w:fill="FFFFFF"/>
          <w:lang w:val="en-US"/>
        </w:rPr>
      </w:pPr>
    </w:p>
    <w:p w14:paraId="1B5F389F" w14:textId="77777777" w:rsidR="008C0EB7" w:rsidRPr="00EA0C13" w:rsidRDefault="00EA49F2" w:rsidP="003D3262">
      <w:pPr>
        <w:pStyle w:val="TEXTECOURANT"/>
        <w:spacing w:line="276" w:lineRule="auto"/>
        <w:ind w:left="0"/>
        <w:rPr>
          <w:rFonts w:cs="Arial"/>
          <w:color w:val="auto"/>
          <w:sz w:val="22"/>
          <w:szCs w:val="22"/>
          <w:shd w:val="clear" w:color="auto" w:fill="FFFFFF"/>
          <w:lang w:val="en-US"/>
        </w:rPr>
      </w:pPr>
      <w:r w:rsidRPr="00EA0C13">
        <w:rPr>
          <w:color w:val="auto"/>
          <w:sz w:val="22"/>
          <w:szCs w:val="22"/>
          <w:shd w:val="clear" w:color="auto" w:fill="FFFFFF"/>
          <w:lang w:val="de"/>
        </w:rPr>
        <w:t>Außerplanmäßige Wartung ist oft teurer und die damit verbundenen Ausfallzeiten sind länger, da dank Start &amp; Drive Excellence Predict alle drei Tage Verschleißdaten für einige der Hauptkomponenten des Lkw (</w:t>
      </w:r>
      <w:r w:rsidRPr="00EA0C13">
        <w:rPr>
          <w:color w:val="auto"/>
          <w:sz w:val="22"/>
          <w:szCs w:val="22"/>
          <w:lang w:val="de"/>
        </w:rPr>
        <w:t>Trockenmittelpatrone, Bremsbeläge, Kupplungsscheiben, Batterie)</w:t>
      </w:r>
      <w:r w:rsidRPr="00EA0C13">
        <w:rPr>
          <w:color w:val="auto"/>
          <w:sz w:val="22"/>
          <w:szCs w:val="22"/>
          <w:shd w:val="clear" w:color="auto" w:fill="FFFFFF"/>
          <w:lang w:val="de"/>
        </w:rPr>
        <w:t xml:space="preserve"> alle drei Tage an den Händler übertragen werden. </w:t>
      </w:r>
    </w:p>
    <w:p w14:paraId="2F0BECBA" w14:textId="77777777" w:rsidR="008C0EB7" w:rsidRPr="00EA0C13" w:rsidRDefault="008C0EB7" w:rsidP="003D3262">
      <w:pPr>
        <w:pStyle w:val="TEXTECOURANT"/>
        <w:spacing w:line="276" w:lineRule="auto"/>
        <w:ind w:left="0"/>
        <w:rPr>
          <w:rFonts w:cs="Arial"/>
          <w:color w:val="auto"/>
          <w:sz w:val="22"/>
          <w:szCs w:val="22"/>
          <w:shd w:val="clear" w:color="auto" w:fill="FFFFFF"/>
          <w:lang w:val="en-US"/>
        </w:rPr>
      </w:pPr>
    </w:p>
    <w:p w14:paraId="7785618D" w14:textId="26207752" w:rsidR="00843A67" w:rsidRPr="00EA0C13" w:rsidRDefault="00843A67" w:rsidP="00843A67">
      <w:pPr>
        <w:pStyle w:val="TEXTECOURANT"/>
        <w:tabs>
          <w:tab w:val="left" w:pos="0"/>
        </w:tabs>
        <w:spacing w:line="276" w:lineRule="auto"/>
        <w:ind w:left="0"/>
        <w:rPr>
          <w:color w:val="auto"/>
          <w:sz w:val="22"/>
          <w:szCs w:val="22"/>
          <w:lang w:val="de"/>
        </w:rPr>
      </w:pPr>
      <w:r w:rsidRPr="00EA0C13">
        <w:rPr>
          <w:color w:val="auto"/>
          <w:sz w:val="22"/>
          <w:szCs w:val="22"/>
          <w:lang w:val="de"/>
        </w:rPr>
        <w:t>Der Komponentenverschleiß wird somit überwacht und analysiert. Wenn ein ungewöhnlicher oder vorzeitiger Verschleiß einer Komponente festgestellt wird, wird der Kunde sofort von seinem Händler kontaktiert.</w:t>
      </w:r>
      <w:r w:rsidRPr="00EA0C13">
        <w:rPr>
          <w:strike/>
          <w:color w:val="auto"/>
          <w:sz w:val="22"/>
          <w:szCs w:val="22"/>
          <w:lang w:val="de"/>
        </w:rPr>
        <w:t xml:space="preserve"> </w:t>
      </w:r>
    </w:p>
    <w:p w14:paraId="52FC5116" w14:textId="77777777" w:rsidR="00EA49F2" w:rsidRPr="00EA0C13" w:rsidRDefault="00EA49F2" w:rsidP="00843A67">
      <w:pPr>
        <w:pStyle w:val="TEXTECOURANT"/>
        <w:spacing w:line="276" w:lineRule="auto"/>
        <w:ind w:left="0"/>
        <w:rPr>
          <w:rFonts w:cs="Arial"/>
          <w:b/>
          <w:color w:val="auto"/>
          <w:sz w:val="22"/>
          <w:szCs w:val="22"/>
          <w:shd w:val="clear" w:color="auto" w:fill="FFFFFF"/>
          <w:lang w:val="de"/>
        </w:rPr>
      </w:pPr>
    </w:p>
    <w:p w14:paraId="34BFA45E" w14:textId="77777777" w:rsidR="00843A67" w:rsidRPr="00EA0C13" w:rsidRDefault="008C0EB7" w:rsidP="00843A67">
      <w:pPr>
        <w:pStyle w:val="TEXTECOURANT"/>
        <w:spacing w:line="276" w:lineRule="auto"/>
        <w:ind w:left="0"/>
        <w:rPr>
          <w:rFonts w:cs="Arial"/>
          <w:b/>
          <w:i/>
          <w:color w:val="auto"/>
          <w:sz w:val="22"/>
          <w:szCs w:val="22"/>
          <w:shd w:val="clear" w:color="auto" w:fill="FFFFFF"/>
          <w:lang w:val="de"/>
        </w:rPr>
      </w:pPr>
      <w:r w:rsidRPr="00EA0C13">
        <w:rPr>
          <w:rFonts w:cs="Arial"/>
          <w:b/>
          <w:bCs/>
          <w:i/>
          <w:iCs/>
          <w:color w:val="auto"/>
          <w:sz w:val="22"/>
          <w:szCs w:val="22"/>
          <w:shd w:val="clear" w:color="auto" w:fill="FFFFFF"/>
          <w:lang w:val="de"/>
        </w:rPr>
        <w:t>Störungsprävention</w:t>
      </w:r>
      <w:r w:rsidRPr="00A5157E">
        <w:rPr>
          <w:rFonts w:cs="Arial"/>
          <w:b/>
          <w:bCs/>
          <w:i/>
          <w:iCs/>
          <w:color w:val="auto"/>
          <w:sz w:val="22"/>
          <w:szCs w:val="22"/>
          <w:shd w:val="clear" w:color="auto" w:fill="FFFFFF"/>
          <w:lang w:val="de"/>
        </w:rPr>
        <w:t xml:space="preserve"> </w:t>
      </w:r>
    </w:p>
    <w:p w14:paraId="371168CA" w14:textId="77777777" w:rsidR="00677B26" w:rsidRPr="00EA0C13" w:rsidRDefault="00B263EB" w:rsidP="00843A67">
      <w:pPr>
        <w:pStyle w:val="TEXTECOURANT"/>
        <w:spacing w:line="276" w:lineRule="auto"/>
        <w:ind w:left="0"/>
        <w:rPr>
          <w:rFonts w:cs="Arial"/>
          <w:color w:val="auto"/>
          <w:sz w:val="22"/>
          <w:szCs w:val="22"/>
          <w:shd w:val="clear" w:color="auto" w:fill="FFFFFF"/>
          <w:lang w:val="de"/>
        </w:rPr>
      </w:pPr>
      <w:r w:rsidRPr="00A5157E">
        <w:rPr>
          <w:rFonts w:cs="Arial"/>
          <w:color w:val="auto"/>
          <w:sz w:val="22"/>
          <w:szCs w:val="22"/>
          <w:shd w:val="clear" w:color="auto" w:fill="FFFFFF"/>
          <w:lang w:val="de"/>
        </w:rPr>
        <w:t xml:space="preserve"> </w:t>
      </w:r>
    </w:p>
    <w:p w14:paraId="31EDE187" w14:textId="73A99C59" w:rsidR="00FF6C58" w:rsidRPr="00EA0C13" w:rsidRDefault="004C4FC3" w:rsidP="00843A67">
      <w:pPr>
        <w:pStyle w:val="TEXTECOURANT"/>
        <w:spacing w:line="276" w:lineRule="auto"/>
        <w:ind w:left="0"/>
        <w:rPr>
          <w:rFonts w:cs="Arial"/>
          <w:color w:val="auto"/>
          <w:sz w:val="22"/>
          <w:szCs w:val="22"/>
          <w:shd w:val="clear" w:color="auto" w:fill="FFFFFF"/>
          <w:lang w:val="de"/>
        </w:rPr>
      </w:pPr>
      <w:r w:rsidRPr="00A5157E">
        <w:rPr>
          <w:rFonts w:cs="Arial"/>
          <w:color w:val="auto"/>
          <w:sz w:val="22"/>
          <w:szCs w:val="22"/>
          <w:shd w:val="clear" w:color="auto" w:fill="FFFFFF"/>
          <w:lang w:val="de"/>
        </w:rPr>
        <w:t>Wenn der Kunde einen Start &amp; Drive Excellence Predict-Vertrag abschließt, werden die Fehlercodes der kritischen Komponenten seines Fahrzeugs kontinuierlich von einer Datenüberwachungsplattform in Gent, Belgien, gesammelt und analysiert. 80 % der Schlüsselkomponenten, deren Verschleiß oder Ausfall zu einer vollständigen Stilllegung des Fahrzeugs führen kann (mit Ausnahme von Anhängern und Reifen), werden mit Hilfe von angeschlossenen Sensoren überwacht. Wird eine Anomalie festgestellt, benachrichtigt die Überwachungsplattform unverzüglich den Händler, der seinen Kunden kontaktiert, um das Fahrzeug in die Werkstatt zurückzurufen, um den Ausfall zu vermeiden.</w:t>
      </w:r>
    </w:p>
    <w:p w14:paraId="2C021619" w14:textId="77777777" w:rsidR="00506B29" w:rsidRPr="00EA0C13" w:rsidRDefault="00506B29" w:rsidP="00843A67">
      <w:pPr>
        <w:pStyle w:val="TEXTECOURANT"/>
        <w:spacing w:line="276" w:lineRule="auto"/>
        <w:ind w:left="0"/>
        <w:rPr>
          <w:rFonts w:cs="Arial"/>
          <w:color w:val="auto"/>
          <w:sz w:val="22"/>
          <w:szCs w:val="22"/>
          <w:shd w:val="clear" w:color="auto" w:fill="FFFFFF"/>
          <w:lang w:val="de"/>
        </w:rPr>
      </w:pPr>
    </w:p>
    <w:p w14:paraId="0DF1D136" w14:textId="5A91DCA1" w:rsidR="00FF6C58" w:rsidRPr="00EA0C13" w:rsidRDefault="003D596D" w:rsidP="00843A67">
      <w:pPr>
        <w:pStyle w:val="TEXTECOURANT"/>
        <w:spacing w:line="276" w:lineRule="auto"/>
        <w:ind w:left="0"/>
        <w:rPr>
          <w:rFonts w:cs="Arial"/>
          <w:color w:val="auto"/>
          <w:sz w:val="22"/>
          <w:szCs w:val="22"/>
          <w:shd w:val="clear" w:color="auto" w:fill="FFFFFF"/>
          <w:lang w:val="de"/>
        </w:rPr>
      </w:pPr>
      <w:r w:rsidRPr="00A5157E">
        <w:rPr>
          <w:rFonts w:cs="Arial"/>
          <w:color w:val="auto"/>
          <w:sz w:val="22"/>
          <w:szCs w:val="22"/>
          <w:shd w:val="clear" w:color="auto" w:fill="FFFFFF"/>
          <w:lang w:val="de"/>
        </w:rPr>
        <w:t>Zuvor prüft der Händler, ob weitere Arbeiten im Zusammenhang mit dem personalisierten Wartungsplan und dem Verschleiß der Komponenten in Kürze durchgeführt werden müssen, um die Ausfallzeiten des Fahrzeugs zu optimieren.</w:t>
      </w:r>
    </w:p>
    <w:p w14:paraId="62FD68D8" w14:textId="77777777" w:rsidR="00633B56" w:rsidRPr="00EA0C13" w:rsidRDefault="00633B56" w:rsidP="00843A67">
      <w:pPr>
        <w:pStyle w:val="TEXTECOURANT"/>
        <w:spacing w:line="276" w:lineRule="auto"/>
        <w:ind w:left="0"/>
        <w:rPr>
          <w:rFonts w:cs="Arial"/>
          <w:color w:val="auto"/>
          <w:sz w:val="22"/>
          <w:szCs w:val="22"/>
          <w:shd w:val="clear" w:color="auto" w:fill="FFFFFF"/>
          <w:lang w:val="de"/>
        </w:rPr>
      </w:pPr>
    </w:p>
    <w:p w14:paraId="3D532B65" w14:textId="6D14089B" w:rsidR="00315E94" w:rsidRPr="00EA0C13" w:rsidRDefault="003C602E" w:rsidP="007E1B0A">
      <w:pPr>
        <w:pStyle w:val="TEXTECOURANT"/>
        <w:tabs>
          <w:tab w:val="left" w:pos="0"/>
        </w:tabs>
        <w:spacing w:line="276" w:lineRule="auto"/>
        <w:ind w:left="0"/>
        <w:rPr>
          <w:color w:val="auto"/>
          <w:sz w:val="22"/>
          <w:szCs w:val="22"/>
          <w:lang w:val="en-US"/>
        </w:rPr>
      </w:pPr>
      <w:r w:rsidRPr="00A5157E">
        <w:rPr>
          <w:color w:val="auto"/>
          <w:sz w:val="22"/>
          <w:szCs w:val="22"/>
          <w:lang w:val="de"/>
        </w:rPr>
        <w:t>Dieses Angebot für vorausschauende Wartung ist das Ergebnis eines seit Ende 2017 durchgeführten Projekts, das auf die Stärke und Kompetenz des Renault Trucks-Netzwerks zurückgreift. Nach einer einjährigen Pilotphase in Frankreich und Tschechien setzte Renault Trucks seine Lösung 2019 in zwölf europäischen Ländern ein. Heute stehen bereits 10.000 Fahrzeuge unter dem Start &amp; Drive Excellence Predict Vertrag.</w:t>
      </w:r>
    </w:p>
    <w:p w14:paraId="5A7CBB90" w14:textId="77777777" w:rsidR="00315E94" w:rsidRPr="00EA0C13" w:rsidRDefault="00315E94" w:rsidP="007E1B0A">
      <w:pPr>
        <w:pStyle w:val="TEXTECOURANT"/>
        <w:tabs>
          <w:tab w:val="left" w:pos="0"/>
        </w:tabs>
        <w:spacing w:line="276" w:lineRule="auto"/>
        <w:ind w:left="0"/>
        <w:rPr>
          <w:color w:val="auto"/>
          <w:sz w:val="22"/>
          <w:szCs w:val="22"/>
          <w:lang w:val="en-US"/>
        </w:rPr>
      </w:pPr>
    </w:p>
    <w:p w14:paraId="6FCB03F5" w14:textId="77777777" w:rsidR="003D596D" w:rsidRPr="00EA0C13" w:rsidRDefault="00397384" w:rsidP="007E1B0A">
      <w:pPr>
        <w:pStyle w:val="TEXTECOURANT"/>
        <w:tabs>
          <w:tab w:val="left" w:pos="0"/>
        </w:tabs>
        <w:spacing w:line="276" w:lineRule="auto"/>
        <w:ind w:left="0"/>
        <w:rPr>
          <w:color w:val="auto"/>
          <w:sz w:val="22"/>
          <w:szCs w:val="22"/>
          <w:lang w:val="en-US"/>
        </w:rPr>
      </w:pPr>
      <w:r w:rsidRPr="00A5157E">
        <w:rPr>
          <w:color w:val="auto"/>
          <w:sz w:val="22"/>
          <w:szCs w:val="22"/>
          <w:lang w:val="de"/>
        </w:rPr>
        <w:t>Das Angebot gilt für die Fahrzeuge der Serien T und T High von Renault Trucks. Die Bereiche C und K werden im Jahr 2020 abgedeckt.</w:t>
      </w:r>
    </w:p>
    <w:p w14:paraId="5A63C104" w14:textId="77777777" w:rsidR="007E1B0A" w:rsidRPr="00EA0C13" w:rsidRDefault="00666AE2" w:rsidP="007E1B0A">
      <w:pPr>
        <w:pStyle w:val="TEXTECOURANT"/>
        <w:tabs>
          <w:tab w:val="left" w:pos="0"/>
        </w:tabs>
        <w:spacing w:line="276" w:lineRule="auto"/>
        <w:ind w:left="0"/>
        <w:rPr>
          <w:color w:val="auto"/>
          <w:sz w:val="22"/>
          <w:szCs w:val="22"/>
          <w:lang w:val="en-US"/>
        </w:rPr>
      </w:pPr>
      <w:r w:rsidRPr="00A5157E">
        <w:rPr>
          <w:color w:val="auto"/>
          <w:sz w:val="22"/>
          <w:szCs w:val="22"/>
          <w:lang w:val="de"/>
        </w:rPr>
        <w:t xml:space="preserve"> </w:t>
      </w:r>
    </w:p>
    <w:p w14:paraId="3FF0AFC3" w14:textId="77777777" w:rsidR="007E1B0A" w:rsidRPr="00EA0C13" w:rsidRDefault="003C602E" w:rsidP="007E1B0A">
      <w:pPr>
        <w:pStyle w:val="TEXTECOURANT"/>
        <w:tabs>
          <w:tab w:val="left" w:pos="0"/>
        </w:tabs>
        <w:spacing w:line="276" w:lineRule="auto"/>
        <w:ind w:left="0"/>
        <w:rPr>
          <w:color w:val="auto"/>
          <w:sz w:val="22"/>
          <w:szCs w:val="22"/>
          <w:lang w:val="en-US"/>
        </w:rPr>
      </w:pPr>
      <w:r w:rsidRPr="00A5157E">
        <w:rPr>
          <w:color w:val="auto"/>
          <w:sz w:val="22"/>
          <w:szCs w:val="22"/>
          <w:lang w:val="de"/>
        </w:rPr>
        <w:t>Start &amp; Drive Excellence Predict ist Teil einer umfassenden Reihe von Wartungsverträgen für Renault Trucks: Start &amp; Drive Reference, Start &amp; Drive Performance oder Endurance für Fahrzeuge über 5 Jahre.</w:t>
      </w:r>
    </w:p>
    <w:p w14:paraId="0F93A89B" w14:textId="77777777" w:rsidR="00843A67" w:rsidRPr="00EA0C13" w:rsidRDefault="00843A67" w:rsidP="007E1B0A">
      <w:pPr>
        <w:pStyle w:val="TEXTECOURANT"/>
        <w:spacing w:line="276" w:lineRule="auto"/>
        <w:ind w:left="0"/>
        <w:rPr>
          <w:rFonts w:cs="Arial"/>
          <w:color w:val="auto"/>
          <w:sz w:val="22"/>
          <w:szCs w:val="22"/>
          <w:shd w:val="clear" w:color="auto" w:fill="FFFFFF"/>
          <w:lang w:val="en-US"/>
        </w:rPr>
      </w:pPr>
    </w:p>
    <w:p w14:paraId="2EB7F0D7" w14:textId="77777777" w:rsidR="00B21F21" w:rsidRPr="00EA0C13" w:rsidRDefault="00B21F21" w:rsidP="007E1B0A">
      <w:pPr>
        <w:pStyle w:val="TEXTECOURANT"/>
        <w:spacing w:line="276" w:lineRule="auto"/>
        <w:ind w:left="0"/>
        <w:rPr>
          <w:rFonts w:cs="Arial"/>
          <w:color w:val="auto"/>
          <w:sz w:val="22"/>
          <w:szCs w:val="22"/>
          <w:shd w:val="clear" w:color="auto" w:fill="FFFFFF"/>
          <w:lang w:val="en-US"/>
        </w:rPr>
      </w:pPr>
    </w:p>
    <w:p w14:paraId="619F3A3A" w14:textId="77777777" w:rsidR="006F2B0F" w:rsidRPr="00EA0C13" w:rsidRDefault="006F2B0F" w:rsidP="00BF2F4E">
      <w:pPr>
        <w:pStyle w:val="TEXTECOURANT"/>
        <w:spacing w:line="276" w:lineRule="auto"/>
        <w:ind w:left="0"/>
        <w:rPr>
          <w:rFonts w:cs="Arial"/>
          <w:b/>
          <w:i/>
          <w:sz w:val="8"/>
          <w:szCs w:val="22"/>
          <w:lang w:val="en-US"/>
        </w:rPr>
      </w:pPr>
    </w:p>
    <w:p w14:paraId="21925382" w14:textId="77777777" w:rsidR="00EA0C13" w:rsidRPr="00EA0C13" w:rsidRDefault="00EA0C13" w:rsidP="00EA0C13">
      <w:pPr>
        <w:pStyle w:val="TEXTECOURANT"/>
        <w:spacing w:line="276" w:lineRule="auto"/>
        <w:ind w:left="0"/>
        <w:rPr>
          <w:rFonts w:cs="Arial"/>
          <w:b/>
          <w:i/>
          <w:sz w:val="18"/>
          <w:szCs w:val="22"/>
          <w:lang w:val="en-US"/>
        </w:rPr>
      </w:pPr>
      <w:r>
        <w:rPr>
          <w:rFonts w:cs="Arial"/>
          <w:b/>
          <w:bCs/>
          <w:i/>
          <w:iCs/>
          <w:sz w:val="18"/>
          <w:szCs w:val="22"/>
          <w:lang w:val="de"/>
        </w:rPr>
        <w:t xml:space="preserve">Über Renault Trucks </w:t>
      </w:r>
    </w:p>
    <w:p w14:paraId="059A5FF9" w14:textId="77777777" w:rsidR="00EA0C13" w:rsidRPr="00EA0C13" w:rsidRDefault="00EA0C13" w:rsidP="00EA0C13">
      <w:pPr>
        <w:pStyle w:val="TEXTECOURANT"/>
        <w:spacing w:line="276" w:lineRule="auto"/>
        <w:ind w:left="0"/>
        <w:rPr>
          <w:rFonts w:cs="Arial"/>
          <w:sz w:val="20"/>
          <w:szCs w:val="22"/>
          <w:lang w:val="en-US"/>
        </w:rPr>
      </w:pPr>
    </w:p>
    <w:p w14:paraId="0E607A59" w14:textId="77777777" w:rsidR="00EA0C13" w:rsidRPr="00EA0C13" w:rsidRDefault="00EA0C13" w:rsidP="00EA0C13">
      <w:pPr>
        <w:pStyle w:val="TEXTECOURANT"/>
        <w:spacing w:line="276" w:lineRule="auto"/>
        <w:ind w:left="0"/>
        <w:rPr>
          <w:rFonts w:cs="Arial"/>
          <w:sz w:val="18"/>
          <w:szCs w:val="22"/>
          <w:lang w:val="en-US"/>
        </w:rPr>
      </w:pPr>
      <w:r>
        <w:rPr>
          <w:rFonts w:cs="Arial"/>
          <w:sz w:val="18"/>
          <w:szCs w:val="22"/>
          <w:lang w:val="de"/>
        </w:rPr>
        <w:t xml:space="preserve">Als Erbe von mehr als einem Jahrhundert französischer Lkw-Expertise bietet Renault Trucks Transportprofis eine Reihe von Fahrzeugen (von 2,8 bis 120 Tonnen) und Dienstleistungen, die auf den Vertriebs-, Bau- und Langstreckensektor zugeschnitten sind. Die robusten, zuverlässigen und verbrauchsgesteuerten Lkw von Renault Trucks bieten eine erhöhte Produktivität und reduzierte Betriebskosten. Renault Trucks vertreibt und wartet seine Fahrzeuge über ein Netzwerk von mehr als 1.500 Servicestellen weltweit. Die Lkw von Renault Trucks werden in Frankreich entwickelt und montiert, und die meisten Komponenten werden in Frankreich hergestellt. </w:t>
      </w:r>
    </w:p>
    <w:p w14:paraId="2642663A" w14:textId="77777777" w:rsidR="00EA0C13" w:rsidRPr="00EA0C13" w:rsidRDefault="00EA0C13" w:rsidP="00EA0C13">
      <w:pPr>
        <w:pStyle w:val="TEXTECOURANT"/>
        <w:spacing w:line="276" w:lineRule="auto"/>
        <w:ind w:left="0"/>
        <w:rPr>
          <w:rFonts w:cs="Arial"/>
          <w:sz w:val="18"/>
          <w:szCs w:val="22"/>
          <w:lang w:val="en-US"/>
        </w:rPr>
      </w:pPr>
    </w:p>
    <w:p w14:paraId="173F4AD5" w14:textId="77777777" w:rsidR="00EA0C13" w:rsidRDefault="00EA0C13" w:rsidP="00EA0C13">
      <w:pPr>
        <w:pStyle w:val="TEXTECOURANT"/>
        <w:spacing w:line="276" w:lineRule="auto"/>
        <w:ind w:left="0"/>
        <w:rPr>
          <w:rFonts w:cs="Arial"/>
          <w:sz w:val="18"/>
          <w:szCs w:val="22"/>
          <w:lang w:val="de"/>
        </w:rPr>
      </w:pPr>
    </w:p>
    <w:p w14:paraId="496F4BA3" w14:textId="77777777" w:rsidR="00EA0C13" w:rsidRDefault="00EA0C13" w:rsidP="00EA0C13">
      <w:pPr>
        <w:pStyle w:val="TEXTECOURANT"/>
        <w:spacing w:line="276" w:lineRule="auto"/>
        <w:ind w:left="0"/>
        <w:rPr>
          <w:rFonts w:cs="Arial"/>
          <w:sz w:val="18"/>
          <w:szCs w:val="22"/>
          <w:lang w:val="de"/>
        </w:rPr>
      </w:pPr>
    </w:p>
    <w:p w14:paraId="5C5873E5" w14:textId="72267BFB" w:rsidR="00EA0C13" w:rsidRPr="00EA0C13" w:rsidRDefault="00EA0C13" w:rsidP="00EA0C13">
      <w:pPr>
        <w:pStyle w:val="TEXTECOURANT"/>
        <w:spacing w:line="276" w:lineRule="auto"/>
        <w:ind w:left="0"/>
        <w:rPr>
          <w:rFonts w:cs="Arial"/>
          <w:sz w:val="18"/>
          <w:szCs w:val="22"/>
          <w:lang w:val="en-US"/>
        </w:rPr>
      </w:pPr>
      <w:r>
        <w:rPr>
          <w:rFonts w:cs="Arial"/>
          <w:sz w:val="18"/>
          <w:szCs w:val="22"/>
          <w:lang w:val="de"/>
        </w:rPr>
        <w:t>Renault Trucks ist Teil der Volvo Group, einem der weltweit führenden Hersteller von Lkw, Reisebussen und Bussen, Baumaschinen sowie Industrie- und Schiffsmotoren. Die Gruppe bietet auch komplette Finanzierungs- und Servicelösungen an. Die Volvo-Gruppe beschäftigt rund 105.000 Mitarbeiter, verfügt über Produktionsstätten in 18 Ländern und verkauft ihre Produkte in mehr als 190 Märkten. Im Jahr 2018 erwirtschaftete die Volvo-Gruppe einen Umsatz von 38 Milliarden Euro (391 Milliarden Schwedische Kronen). Die Volvo-Gruppe ist ein börsennotiertes Unternehmen mit Sitz in Göteborg, Schweden. Die Volvo-Aktien sind an der Stockholmer Börse Nasdaq notiert.</w:t>
      </w:r>
    </w:p>
    <w:p w14:paraId="2F55C8F8" w14:textId="77777777" w:rsidR="00801228" w:rsidRPr="00EA0C13" w:rsidRDefault="00801228" w:rsidP="00BF2F4E">
      <w:pPr>
        <w:pStyle w:val="TEXTECOURANT"/>
        <w:spacing w:line="276" w:lineRule="auto"/>
        <w:ind w:left="0"/>
        <w:rPr>
          <w:rFonts w:cs="Arial"/>
          <w:sz w:val="18"/>
          <w:szCs w:val="22"/>
          <w:lang w:val="en-US"/>
        </w:rPr>
      </w:pPr>
    </w:p>
    <w:p w14:paraId="090BB12E" w14:textId="4DB58501" w:rsidR="00801228" w:rsidRDefault="00801228" w:rsidP="00BF2F4E">
      <w:pPr>
        <w:pStyle w:val="TEXTECOURANT"/>
        <w:spacing w:line="276" w:lineRule="auto"/>
        <w:ind w:left="0"/>
        <w:rPr>
          <w:rFonts w:cs="Arial"/>
          <w:sz w:val="18"/>
          <w:szCs w:val="22"/>
          <w:lang w:val="en-US"/>
        </w:rPr>
      </w:pPr>
    </w:p>
    <w:p w14:paraId="47BC5A91" w14:textId="77777777" w:rsidR="00EA0C13" w:rsidRPr="00EA0C13" w:rsidRDefault="00EA0C13" w:rsidP="00BF2F4E">
      <w:pPr>
        <w:pStyle w:val="TEXTECOURANT"/>
        <w:spacing w:line="276" w:lineRule="auto"/>
        <w:ind w:left="0"/>
        <w:rPr>
          <w:rFonts w:cs="Arial"/>
          <w:sz w:val="18"/>
          <w:szCs w:val="22"/>
          <w:lang w:val="en-US"/>
        </w:rPr>
      </w:pPr>
      <w:bookmarkStart w:id="0" w:name="_GoBack"/>
      <w:bookmarkEnd w:id="0"/>
    </w:p>
    <w:p w14:paraId="2098F872" w14:textId="77777777" w:rsidR="00EA49F2" w:rsidRPr="00EA0C13" w:rsidRDefault="00EA49F2" w:rsidP="00BF2F4E">
      <w:pPr>
        <w:pStyle w:val="TEXTECOURANT"/>
        <w:spacing w:line="276" w:lineRule="auto"/>
        <w:ind w:left="0"/>
        <w:rPr>
          <w:rFonts w:cs="Arial"/>
          <w:sz w:val="18"/>
          <w:szCs w:val="22"/>
          <w:lang w:val="en-US"/>
        </w:rPr>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EA0C13" w14:paraId="78836D44" w14:textId="77777777" w:rsidTr="00542BB9">
        <w:trPr>
          <w:trHeight w:val="964"/>
        </w:trPr>
        <w:tc>
          <w:tcPr>
            <w:tcW w:w="4670" w:type="dxa"/>
            <w:vAlign w:val="center"/>
          </w:tcPr>
          <w:p w14:paraId="277FF2E0" w14:textId="77777777" w:rsidR="00F62473" w:rsidRPr="00EA0C13" w:rsidRDefault="00F62473" w:rsidP="00F62473">
            <w:pPr>
              <w:pStyle w:val="TEXTECOURANT"/>
              <w:ind w:left="0"/>
              <w:rPr>
                <w:b/>
                <w:bCs/>
                <w:color w:val="E32329" w:themeColor="background2"/>
                <w:sz w:val="18"/>
                <w:szCs w:val="18"/>
                <w:lang w:val="en-US"/>
              </w:rPr>
            </w:pPr>
            <w:r w:rsidRPr="00A5157E">
              <w:rPr>
                <w:b/>
                <w:bCs/>
                <w:color w:val="E32329" w:themeColor="background2"/>
                <w:sz w:val="18"/>
                <w:szCs w:val="18"/>
                <w:lang w:val="de"/>
              </w:rPr>
              <w:t xml:space="preserve">Weitere Informationen: </w:t>
            </w:r>
          </w:p>
          <w:p w14:paraId="72953D76" w14:textId="77777777" w:rsidR="00F62473" w:rsidRPr="00EA0C13" w:rsidRDefault="00F62473" w:rsidP="00F62473">
            <w:pPr>
              <w:pStyle w:val="TEXTECOURANT"/>
              <w:ind w:left="0"/>
              <w:rPr>
                <w:sz w:val="18"/>
                <w:szCs w:val="18"/>
                <w:lang w:val="en-US"/>
              </w:rPr>
            </w:pPr>
            <w:r w:rsidRPr="00A5157E">
              <w:rPr>
                <w:b/>
                <w:bCs/>
                <w:color w:val="E32329" w:themeColor="background2"/>
                <w:sz w:val="18"/>
                <w:szCs w:val="18"/>
                <w:lang w:val="de"/>
              </w:rPr>
              <w:t>www.renault-trucks.com/presse</w:t>
            </w:r>
          </w:p>
        </w:tc>
        <w:tc>
          <w:tcPr>
            <w:tcW w:w="4670" w:type="dxa"/>
            <w:vAlign w:val="center"/>
          </w:tcPr>
          <w:p w14:paraId="6263B9A6" w14:textId="77777777" w:rsidR="00F62473" w:rsidRPr="00EA0C13" w:rsidRDefault="00F62473" w:rsidP="00F62473">
            <w:pPr>
              <w:pStyle w:val="TEXTECOURANT"/>
              <w:ind w:left="0"/>
              <w:rPr>
                <w:color w:val="4A4644" w:themeColor="text2"/>
                <w:sz w:val="18"/>
                <w:szCs w:val="18"/>
                <w:lang w:val="en-US"/>
              </w:rPr>
            </w:pPr>
            <w:r w:rsidRPr="00A5157E">
              <w:rPr>
                <w:b/>
                <w:bCs/>
                <w:color w:val="4A4644" w:themeColor="text2"/>
                <w:sz w:val="18"/>
                <w:szCs w:val="18"/>
                <w:lang w:val="de"/>
              </w:rPr>
              <w:t>Séveryne Molard</w:t>
            </w:r>
            <w:r w:rsidRPr="00A5157E">
              <w:rPr>
                <w:color w:val="4A4644" w:themeColor="text2"/>
                <w:sz w:val="18"/>
                <w:szCs w:val="18"/>
                <w:lang w:val="de"/>
              </w:rPr>
              <w:cr/>
              <w:t>Tel. +33 (0)4 81 93 09 52</w:t>
            </w:r>
          </w:p>
          <w:p w14:paraId="26D5F0CB" w14:textId="77777777" w:rsidR="00F62473" w:rsidRPr="00EA0C13" w:rsidRDefault="00F62473" w:rsidP="00F62473">
            <w:pPr>
              <w:pStyle w:val="TEXTECOURANT"/>
              <w:ind w:left="0"/>
              <w:rPr>
                <w:sz w:val="18"/>
                <w:szCs w:val="18"/>
                <w:lang w:val="en-US"/>
              </w:rPr>
            </w:pPr>
            <w:r w:rsidRPr="00A5157E">
              <w:rPr>
                <w:color w:val="4A4644" w:themeColor="text2"/>
                <w:sz w:val="18"/>
                <w:szCs w:val="18"/>
                <w:lang w:val="de"/>
              </w:rPr>
              <w:t>severyne.molard@renault-trucks.com</w:t>
            </w:r>
          </w:p>
        </w:tc>
      </w:tr>
    </w:tbl>
    <w:p w14:paraId="6503BB84" w14:textId="77777777" w:rsidR="00F62473" w:rsidRPr="00EA0C13" w:rsidRDefault="00F62473" w:rsidP="00914F20">
      <w:pPr>
        <w:pStyle w:val="TEXTECOURANT"/>
        <w:ind w:left="0"/>
        <w:rPr>
          <w:lang w:val="en-US"/>
        </w:rPr>
      </w:pPr>
    </w:p>
    <w:sectPr w:rsidR="00F62473" w:rsidRPr="00EA0C13" w:rsidSect="00EA49F2">
      <w:headerReference w:type="default" r:id="rId7"/>
      <w:footerReference w:type="default" r:id="rId8"/>
      <w:headerReference w:type="first" r:id="rId9"/>
      <w:footerReference w:type="first" r:id="rId10"/>
      <w:pgSz w:w="11900" w:h="16840"/>
      <w:pgMar w:top="284" w:right="1417" w:bottom="851"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2F1D8" w14:textId="77777777" w:rsidR="009B6856" w:rsidRDefault="009B6856" w:rsidP="00BB5646">
      <w:r>
        <w:separator/>
      </w:r>
    </w:p>
  </w:endnote>
  <w:endnote w:type="continuationSeparator" w:id="0">
    <w:p w14:paraId="01889074" w14:textId="77777777" w:rsidR="009B6856" w:rsidRDefault="009B6856" w:rsidP="00BB5646">
      <w:r>
        <w:continuationSeparator/>
      </w:r>
    </w:p>
  </w:endnote>
  <w:endnote w:type="continuationNotice" w:id="1">
    <w:p w14:paraId="60496C22" w14:textId="77777777" w:rsidR="009B6856" w:rsidRDefault="009B68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A8DD6" w14:textId="77777777" w:rsidR="00246204" w:rsidRPr="00914F20" w:rsidRDefault="00246204" w:rsidP="00914F20">
    <w:pPr>
      <w:pStyle w:val="Pieddepage"/>
      <w:tabs>
        <w:tab w:val="left" w:pos="3828"/>
      </w:tabs>
      <w:rPr>
        <w:rFonts w:ascii="DINPro" w:hAnsi="DINPro"/>
        <w:color w:val="E32329" w:themeColor="background2"/>
        <w:sz w:val="16"/>
        <w:szCs w:val="16"/>
      </w:rPr>
    </w:pPr>
    <w:r>
      <w:rPr>
        <w:rFonts w:ascii="Arial" w:hAnsi="Arial"/>
        <w:b/>
        <w:bCs/>
        <w:color w:val="FF0000"/>
        <w:sz w:val="20"/>
        <w:szCs w:val="20"/>
        <w:lang w:val="de"/>
      </w:rPr>
      <w:t>renault-trucks.com</w:t>
    </w:r>
    <w:r>
      <w:rPr>
        <w:rFonts w:ascii="Arial" w:hAnsi="Arial"/>
        <w:color w:val="FF0000"/>
        <w:sz w:val="20"/>
        <w:szCs w:val="20"/>
        <w:lang w:val="d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D8D35" w14:textId="77777777" w:rsidR="00246204" w:rsidRPr="00E86E2C" w:rsidRDefault="00246204" w:rsidP="00E86E2C">
    <w:pPr>
      <w:tabs>
        <w:tab w:val="left" w:pos="2430"/>
      </w:tabs>
      <w:spacing w:line="276" w:lineRule="auto"/>
      <w:jc w:val="both"/>
      <w:rPr>
        <w:rFonts w:ascii="Arial" w:hAnsi="Arial" w:cs="Arial"/>
        <w:sz w:val="18"/>
        <w:szCs w:val="22"/>
        <w:shd w:val="clear" w:color="auto" w:fill="FFFFFF"/>
      </w:rPr>
    </w:pPr>
    <w:r>
      <w:rPr>
        <w:rFonts w:ascii="Arial" w:hAnsi="Arial" w:cs="Arial"/>
        <w:b/>
        <w:bCs/>
        <w:color w:val="E32329" w:themeColor="background2"/>
        <w:sz w:val="20"/>
        <w:szCs w:val="20"/>
        <w:lang w:val="de"/>
      </w:rPr>
      <w:t>renault-trucks.com</w:t>
    </w:r>
    <w:r>
      <w:rPr>
        <w:rFonts w:ascii="Arial" w:hAnsi="Arial" w:cs="Arial"/>
        <w:b/>
        <w:bCs/>
        <w:color w:val="E32329" w:themeColor="background2"/>
        <w:sz w:val="16"/>
        <w:szCs w:val="16"/>
        <w:lang w:val="de"/>
      </w:rPr>
      <w:t xml:space="preserve"> </w:t>
    </w:r>
    <w:r>
      <w:rPr>
        <w:rFonts w:ascii="Arial" w:hAnsi="Arial" w:cs="Arial"/>
        <w:color w:val="E32329" w:themeColor="background2"/>
        <w:sz w:val="16"/>
        <w:szCs w:val="16"/>
        <w:lang w:val="de"/>
      </w:rPr>
      <w:tab/>
    </w:r>
  </w:p>
  <w:p w14:paraId="7EEEEEA9" w14:textId="77777777" w:rsidR="00246204" w:rsidRPr="00C51633" w:rsidRDefault="00246204">
    <w:pPr>
      <w:pStyle w:val="Pieddepag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9520F" w14:textId="77777777" w:rsidR="009B6856" w:rsidRDefault="009B6856" w:rsidP="00BB5646">
      <w:r>
        <w:separator/>
      </w:r>
    </w:p>
  </w:footnote>
  <w:footnote w:type="continuationSeparator" w:id="0">
    <w:p w14:paraId="7FD7B27D" w14:textId="77777777" w:rsidR="009B6856" w:rsidRDefault="009B6856" w:rsidP="00BB5646">
      <w:r>
        <w:continuationSeparator/>
      </w:r>
    </w:p>
  </w:footnote>
  <w:footnote w:type="continuationNotice" w:id="1">
    <w:p w14:paraId="18FE20AD" w14:textId="77777777" w:rsidR="009B6856" w:rsidRDefault="009B68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2681" w14:textId="77777777" w:rsidR="00246204" w:rsidRDefault="00246204">
    <w:pPr>
      <w:pStyle w:val="En-tte"/>
    </w:pPr>
    <w:r>
      <w:rPr>
        <w:noProof/>
        <w:lang w:val="en-US"/>
      </w:rPr>
      <mc:AlternateContent>
        <mc:Choice Requires="wps">
          <w:drawing>
            <wp:anchor distT="0" distB="0" distL="114300" distR="114300" simplePos="0" relativeHeight="251658241" behindDoc="1" locked="0" layoutInCell="1" allowOverlap="1" wp14:anchorId="5C917614" wp14:editId="536BB2C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E25F6F3"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C9336" w14:textId="77777777" w:rsidR="00246204" w:rsidRDefault="00246204" w:rsidP="00BB5646">
    <w:pPr>
      <w:pStyle w:val="En-tte"/>
    </w:pPr>
    <w:r>
      <w:rPr>
        <w:noProof/>
        <w:lang w:val="en-US"/>
      </w:rPr>
      <w:drawing>
        <wp:anchor distT="0" distB="0" distL="114300" distR="114300" simplePos="0" relativeHeight="251658240" behindDoc="0" locked="0" layoutInCell="1" allowOverlap="1" wp14:anchorId="65B59FFB" wp14:editId="03C7426B">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46"/>
    <w:rsid w:val="00000D29"/>
    <w:rsid w:val="00003F7D"/>
    <w:rsid w:val="00006023"/>
    <w:rsid w:val="00006E19"/>
    <w:rsid w:val="0001051E"/>
    <w:rsid w:val="00012E24"/>
    <w:rsid w:val="000150E0"/>
    <w:rsid w:val="00017D54"/>
    <w:rsid w:val="00020966"/>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C4361"/>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D0BA9"/>
    <w:rsid w:val="001E2198"/>
    <w:rsid w:val="001F20CF"/>
    <w:rsid w:val="001F2621"/>
    <w:rsid w:val="001F3816"/>
    <w:rsid w:val="001F5496"/>
    <w:rsid w:val="002023E4"/>
    <w:rsid w:val="002117CE"/>
    <w:rsid w:val="00212A1B"/>
    <w:rsid w:val="00216E33"/>
    <w:rsid w:val="00220834"/>
    <w:rsid w:val="00222D81"/>
    <w:rsid w:val="00223F29"/>
    <w:rsid w:val="00231756"/>
    <w:rsid w:val="00237258"/>
    <w:rsid w:val="00245C76"/>
    <w:rsid w:val="00246204"/>
    <w:rsid w:val="00254881"/>
    <w:rsid w:val="00255B76"/>
    <w:rsid w:val="00261931"/>
    <w:rsid w:val="00266DDC"/>
    <w:rsid w:val="00274F3D"/>
    <w:rsid w:val="00291167"/>
    <w:rsid w:val="002A2F45"/>
    <w:rsid w:val="002B2208"/>
    <w:rsid w:val="002B5ACF"/>
    <w:rsid w:val="002E0AAB"/>
    <w:rsid w:val="002E2DB0"/>
    <w:rsid w:val="002F07C4"/>
    <w:rsid w:val="002F11BB"/>
    <w:rsid w:val="002F3523"/>
    <w:rsid w:val="00301699"/>
    <w:rsid w:val="0030220E"/>
    <w:rsid w:val="00307E59"/>
    <w:rsid w:val="00315E94"/>
    <w:rsid w:val="00317A6D"/>
    <w:rsid w:val="00320969"/>
    <w:rsid w:val="00321086"/>
    <w:rsid w:val="00334145"/>
    <w:rsid w:val="00343273"/>
    <w:rsid w:val="00343BC3"/>
    <w:rsid w:val="00344CAC"/>
    <w:rsid w:val="0035371B"/>
    <w:rsid w:val="00354FC7"/>
    <w:rsid w:val="00361595"/>
    <w:rsid w:val="003714A3"/>
    <w:rsid w:val="00392EAD"/>
    <w:rsid w:val="00396D46"/>
    <w:rsid w:val="00397384"/>
    <w:rsid w:val="00397AEB"/>
    <w:rsid w:val="003A1DA8"/>
    <w:rsid w:val="003B77E7"/>
    <w:rsid w:val="003C5D41"/>
    <w:rsid w:val="003C602E"/>
    <w:rsid w:val="003C7134"/>
    <w:rsid w:val="003D3262"/>
    <w:rsid w:val="003D596D"/>
    <w:rsid w:val="003E3C9E"/>
    <w:rsid w:val="004132E1"/>
    <w:rsid w:val="00417DEC"/>
    <w:rsid w:val="00425F28"/>
    <w:rsid w:val="004274E2"/>
    <w:rsid w:val="00427B54"/>
    <w:rsid w:val="00430254"/>
    <w:rsid w:val="0043484B"/>
    <w:rsid w:val="00436071"/>
    <w:rsid w:val="00452379"/>
    <w:rsid w:val="00461909"/>
    <w:rsid w:val="00470AD3"/>
    <w:rsid w:val="00476BFD"/>
    <w:rsid w:val="00481832"/>
    <w:rsid w:val="00487067"/>
    <w:rsid w:val="004903EF"/>
    <w:rsid w:val="00490A06"/>
    <w:rsid w:val="00495413"/>
    <w:rsid w:val="00495A1A"/>
    <w:rsid w:val="004A1FAF"/>
    <w:rsid w:val="004A5EBC"/>
    <w:rsid w:val="004A6EC9"/>
    <w:rsid w:val="004B3953"/>
    <w:rsid w:val="004C4FC3"/>
    <w:rsid w:val="004C6E8C"/>
    <w:rsid w:val="004D1154"/>
    <w:rsid w:val="004D1607"/>
    <w:rsid w:val="004D46C8"/>
    <w:rsid w:val="004E54C7"/>
    <w:rsid w:val="004F4717"/>
    <w:rsid w:val="0050651D"/>
    <w:rsid w:val="00506B29"/>
    <w:rsid w:val="00530F14"/>
    <w:rsid w:val="00540B93"/>
    <w:rsid w:val="00542BB9"/>
    <w:rsid w:val="005454F3"/>
    <w:rsid w:val="005463A8"/>
    <w:rsid w:val="00547AB8"/>
    <w:rsid w:val="00551AA9"/>
    <w:rsid w:val="005659A9"/>
    <w:rsid w:val="00571C59"/>
    <w:rsid w:val="00581558"/>
    <w:rsid w:val="0058285C"/>
    <w:rsid w:val="00586C98"/>
    <w:rsid w:val="00587138"/>
    <w:rsid w:val="0059347B"/>
    <w:rsid w:val="005972D6"/>
    <w:rsid w:val="005A7CCB"/>
    <w:rsid w:val="005B4D72"/>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33B56"/>
    <w:rsid w:val="0065063A"/>
    <w:rsid w:val="0065155B"/>
    <w:rsid w:val="00654D9A"/>
    <w:rsid w:val="006627BA"/>
    <w:rsid w:val="006657BA"/>
    <w:rsid w:val="00666AE2"/>
    <w:rsid w:val="00677B26"/>
    <w:rsid w:val="00691803"/>
    <w:rsid w:val="00692B0E"/>
    <w:rsid w:val="00696985"/>
    <w:rsid w:val="006B261E"/>
    <w:rsid w:val="006C64B1"/>
    <w:rsid w:val="006D7B94"/>
    <w:rsid w:val="006E60E5"/>
    <w:rsid w:val="006E7EA6"/>
    <w:rsid w:val="006F2B0F"/>
    <w:rsid w:val="007141EA"/>
    <w:rsid w:val="00717605"/>
    <w:rsid w:val="00721BFC"/>
    <w:rsid w:val="00722AF9"/>
    <w:rsid w:val="00726A42"/>
    <w:rsid w:val="00727D91"/>
    <w:rsid w:val="00732600"/>
    <w:rsid w:val="00736EBB"/>
    <w:rsid w:val="007371D1"/>
    <w:rsid w:val="0074324F"/>
    <w:rsid w:val="00745A29"/>
    <w:rsid w:val="007471B3"/>
    <w:rsid w:val="00747408"/>
    <w:rsid w:val="00750B2F"/>
    <w:rsid w:val="007579B6"/>
    <w:rsid w:val="00760863"/>
    <w:rsid w:val="00761EEE"/>
    <w:rsid w:val="00763071"/>
    <w:rsid w:val="00763662"/>
    <w:rsid w:val="0076446E"/>
    <w:rsid w:val="007A3233"/>
    <w:rsid w:val="007A4A1D"/>
    <w:rsid w:val="007B5F7A"/>
    <w:rsid w:val="007B6020"/>
    <w:rsid w:val="007D46C2"/>
    <w:rsid w:val="007D4B0C"/>
    <w:rsid w:val="007D4C50"/>
    <w:rsid w:val="007E0F3B"/>
    <w:rsid w:val="007E1B0A"/>
    <w:rsid w:val="007E5A6D"/>
    <w:rsid w:val="007E6C20"/>
    <w:rsid w:val="007F32C3"/>
    <w:rsid w:val="00801228"/>
    <w:rsid w:val="00807E12"/>
    <w:rsid w:val="00815C7D"/>
    <w:rsid w:val="00820585"/>
    <w:rsid w:val="00821656"/>
    <w:rsid w:val="008272E1"/>
    <w:rsid w:val="00843A67"/>
    <w:rsid w:val="008445AE"/>
    <w:rsid w:val="00855C0F"/>
    <w:rsid w:val="0085643A"/>
    <w:rsid w:val="00866CAB"/>
    <w:rsid w:val="00872F1D"/>
    <w:rsid w:val="00874702"/>
    <w:rsid w:val="00881DDA"/>
    <w:rsid w:val="00883B98"/>
    <w:rsid w:val="008861FD"/>
    <w:rsid w:val="00886851"/>
    <w:rsid w:val="00891D9A"/>
    <w:rsid w:val="008A2C9B"/>
    <w:rsid w:val="008A6784"/>
    <w:rsid w:val="008B0DC6"/>
    <w:rsid w:val="008B2030"/>
    <w:rsid w:val="008B5C67"/>
    <w:rsid w:val="008C0EB7"/>
    <w:rsid w:val="008C58A5"/>
    <w:rsid w:val="008D1435"/>
    <w:rsid w:val="008D1710"/>
    <w:rsid w:val="008E41B8"/>
    <w:rsid w:val="008F017B"/>
    <w:rsid w:val="008F6E0E"/>
    <w:rsid w:val="009002A6"/>
    <w:rsid w:val="0090066A"/>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B6856"/>
    <w:rsid w:val="009C3935"/>
    <w:rsid w:val="009D3E1C"/>
    <w:rsid w:val="009E4AB4"/>
    <w:rsid w:val="00A20D52"/>
    <w:rsid w:val="00A25948"/>
    <w:rsid w:val="00A26251"/>
    <w:rsid w:val="00A318FF"/>
    <w:rsid w:val="00A31AD1"/>
    <w:rsid w:val="00A4297F"/>
    <w:rsid w:val="00A453E0"/>
    <w:rsid w:val="00A5157E"/>
    <w:rsid w:val="00A51A03"/>
    <w:rsid w:val="00A56A45"/>
    <w:rsid w:val="00A56F1F"/>
    <w:rsid w:val="00A60EC1"/>
    <w:rsid w:val="00A63F1D"/>
    <w:rsid w:val="00A66ED0"/>
    <w:rsid w:val="00A678C0"/>
    <w:rsid w:val="00A73D6A"/>
    <w:rsid w:val="00A776CA"/>
    <w:rsid w:val="00A819B2"/>
    <w:rsid w:val="00A841DC"/>
    <w:rsid w:val="00A875FD"/>
    <w:rsid w:val="00A92304"/>
    <w:rsid w:val="00AA5251"/>
    <w:rsid w:val="00AA75E1"/>
    <w:rsid w:val="00AB336E"/>
    <w:rsid w:val="00AC2C49"/>
    <w:rsid w:val="00AC50E2"/>
    <w:rsid w:val="00AD03A8"/>
    <w:rsid w:val="00AE297F"/>
    <w:rsid w:val="00AF7E22"/>
    <w:rsid w:val="00B051F4"/>
    <w:rsid w:val="00B05562"/>
    <w:rsid w:val="00B06760"/>
    <w:rsid w:val="00B070DC"/>
    <w:rsid w:val="00B10B7B"/>
    <w:rsid w:val="00B127CB"/>
    <w:rsid w:val="00B20AD9"/>
    <w:rsid w:val="00B21F21"/>
    <w:rsid w:val="00B263EB"/>
    <w:rsid w:val="00B32C93"/>
    <w:rsid w:val="00B35A0E"/>
    <w:rsid w:val="00B419C0"/>
    <w:rsid w:val="00B83587"/>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36976"/>
    <w:rsid w:val="00C416EF"/>
    <w:rsid w:val="00C47F30"/>
    <w:rsid w:val="00C501D9"/>
    <w:rsid w:val="00C503E5"/>
    <w:rsid w:val="00C51633"/>
    <w:rsid w:val="00C61727"/>
    <w:rsid w:val="00C61E53"/>
    <w:rsid w:val="00C666CB"/>
    <w:rsid w:val="00C7617A"/>
    <w:rsid w:val="00C76825"/>
    <w:rsid w:val="00C77403"/>
    <w:rsid w:val="00C87C9B"/>
    <w:rsid w:val="00C9261A"/>
    <w:rsid w:val="00C92A19"/>
    <w:rsid w:val="00C9399E"/>
    <w:rsid w:val="00CB0D9A"/>
    <w:rsid w:val="00CB4ED1"/>
    <w:rsid w:val="00CC7F4E"/>
    <w:rsid w:val="00CD096C"/>
    <w:rsid w:val="00CD572C"/>
    <w:rsid w:val="00CE3AB5"/>
    <w:rsid w:val="00CF0021"/>
    <w:rsid w:val="00CF056D"/>
    <w:rsid w:val="00D011F5"/>
    <w:rsid w:val="00D042AB"/>
    <w:rsid w:val="00D0449D"/>
    <w:rsid w:val="00D067B1"/>
    <w:rsid w:val="00D101A9"/>
    <w:rsid w:val="00D120A9"/>
    <w:rsid w:val="00D16B59"/>
    <w:rsid w:val="00D419FF"/>
    <w:rsid w:val="00D42959"/>
    <w:rsid w:val="00D4390D"/>
    <w:rsid w:val="00D478E4"/>
    <w:rsid w:val="00D61863"/>
    <w:rsid w:val="00D622A5"/>
    <w:rsid w:val="00D6250D"/>
    <w:rsid w:val="00D67474"/>
    <w:rsid w:val="00D70D81"/>
    <w:rsid w:val="00D742B3"/>
    <w:rsid w:val="00D768B9"/>
    <w:rsid w:val="00D823EA"/>
    <w:rsid w:val="00D829F6"/>
    <w:rsid w:val="00D8610B"/>
    <w:rsid w:val="00D8727B"/>
    <w:rsid w:val="00D90618"/>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50B26"/>
    <w:rsid w:val="00E55FFF"/>
    <w:rsid w:val="00E61324"/>
    <w:rsid w:val="00E66B96"/>
    <w:rsid w:val="00E775B7"/>
    <w:rsid w:val="00E86C46"/>
    <w:rsid w:val="00E86E2C"/>
    <w:rsid w:val="00E92A30"/>
    <w:rsid w:val="00E959A3"/>
    <w:rsid w:val="00E96EBE"/>
    <w:rsid w:val="00EA0685"/>
    <w:rsid w:val="00EA0C13"/>
    <w:rsid w:val="00EA49F2"/>
    <w:rsid w:val="00EB0F4D"/>
    <w:rsid w:val="00EB5C33"/>
    <w:rsid w:val="00EC195D"/>
    <w:rsid w:val="00EC4825"/>
    <w:rsid w:val="00EC57D0"/>
    <w:rsid w:val="00EE10E8"/>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D0662"/>
    <w:rsid w:val="00FE1C49"/>
    <w:rsid w:val="00FE4694"/>
    <w:rsid w:val="00FE5268"/>
    <w:rsid w:val="00FE5E19"/>
    <w:rsid w:val="00FE724A"/>
    <w:rsid w:val="00FF0BBE"/>
    <w:rsid w:val="00FF30CF"/>
    <w:rsid w:val="00FF4192"/>
    <w:rsid w:val="00FF6C5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150ED"/>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5C41DE"/>
    <w:rPr>
      <w:rFonts w:ascii="Tahoma" w:hAnsi="Tahoma" w:cs="Tahoma"/>
      <w:sz w:val="16"/>
      <w:szCs w:val="16"/>
    </w:rPr>
  </w:style>
  <w:style w:type="character" w:customStyle="1" w:styleId="TextedebullesCar">
    <w:name w:val="Texte de bulles Car"/>
    <w:basedOn w:val="Policepardfaut"/>
    <w:link w:val="Textedebulles"/>
    <w:uiPriority w:val="99"/>
    <w:semiHidden/>
    <w:rsid w:val="005C41DE"/>
    <w:rPr>
      <w:rFonts w:ascii="Tahoma" w:hAnsi="Tahoma" w:cs="Tahoma"/>
      <w:sz w:val="16"/>
      <w:szCs w:val="16"/>
    </w:rPr>
  </w:style>
  <w:style w:type="character" w:styleId="lev">
    <w:name w:val="Strong"/>
    <w:basedOn w:val="Policepardfaut"/>
    <w:uiPriority w:val="22"/>
    <w:qFormat/>
    <w:rsid w:val="00AB336E"/>
    <w:rPr>
      <w:b/>
      <w:bCs/>
    </w:rPr>
  </w:style>
  <w:style w:type="character" w:styleId="Marquedecommentaire">
    <w:name w:val="annotation reference"/>
    <w:basedOn w:val="Policepardfaut"/>
    <w:uiPriority w:val="99"/>
    <w:semiHidden/>
    <w:unhideWhenUsed/>
    <w:rsid w:val="00012E24"/>
    <w:rPr>
      <w:sz w:val="16"/>
      <w:szCs w:val="16"/>
    </w:rPr>
  </w:style>
  <w:style w:type="paragraph" w:styleId="Commentaire">
    <w:name w:val="annotation text"/>
    <w:basedOn w:val="Normal"/>
    <w:link w:val="CommentaireCar"/>
    <w:uiPriority w:val="99"/>
    <w:semiHidden/>
    <w:unhideWhenUsed/>
    <w:rsid w:val="00012E24"/>
    <w:rPr>
      <w:sz w:val="20"/>
      <w:szCs w:val="20"/>
    </w:rPr>
  </w:style>
  <w:style w:type="character" w:customStyle="1" w:styleId="CommentaireCar">
    <w:name w:val="Commentaire Car"/>
    <w:basedOn w:val="Policepardfaut"/>
    <w:link w:val="Commentaire"/>
    <w:uiPriority w:val="99"/>
    <w:semiHidden/>
    <w:rsid w:val="00012E24"/>
    <w:rPr>
      <w:sz w:val="20"/>
      <w:szCs w:val="20"/>
    </w:rPr>
  </w:style>
  <w:style w:type="paragraph" w:styleId="Objetducommentaire">
    <w:name w:val="annotation subject"/>
    <w:basedOn w:val="Commentaire"/>
    <w:next w:val="Commentaire"/>
    <w:link w:val="ObjetducommentaireCar"/>
    <w:uiPriority w:val="99"/>
    <w:semiHidden/>
    <w:unhideWhenUsed/>
    <w:rsid w:val="00012E24"/>
    <w:rPr>
      <w:b/>
      <w:bCs/>
    </w:rPr>
  </w:style>
  <w:style w:type="character" w:customStyle="1" w:styleId="ObjetducommentaireCar">
    <w:name w:val="Objet du commentaire Car"/>
    <w:basedOn w:val="CommentaireCar"/>
    <w:link w:val="Objetducommentaire"/>
    <w:uiPriority w:val="99"/>
    <w:semiHidden/>
    <w:rsid w:val="00012E24"/>
    <w:rPr>
      <w:b/>
      <w:bCs/>
      <w:sz w:val="20"/>
      <w:szCs w:val="20"/>
    </w:rPr>
  </w:style>
  <w:style w:type="character" w:styleId="Lienhypertexte">
    <w:name w:val="Hyperlink"/>
    <w:basedOn w:val="Policepardfaut"/>
    <w:uiPriority w:val="99"/>
    <w:unhideWhenUsed/>
    <w:rsid w:val="00216E33"/>
    <w:rPr>
      <w:color w:val="0563C1" w:themeColor="hyperlink"/>
      <w:u w:val="single"/>
    </w:rPr>
  </w:style>
  <w:style w:type="paragraph" w:styleId="Paragraphedeliste">
    <w:name w:val="List Paragraph"/>
    <w:basedOn w:val="Normal"/>
    <w:uiPriority w:val="34"/>
    <w:qFormat/>
    <w:rsid w:val="004274E2"/>
    <w:pPr>
      <w:ind w:left="720"/>
      <w:contextualSpacing/>
    </w:pPr>
  </w:style>
  <w:style w:type="paragraph" w:styleId="NormalWeb">
    <w:name w:val="Normal (Web)"/>
    <w:basedOn w:val="Normal"/>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 w:type="paragraph" w:styleId="Rvision">
    <w:name w:val="Revision"/>
    <w:hidden/>
    <w:uiPriority w:val="99"/>
    <w:semiHidden/>
    <w:rsid w:val="00237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778</Words>
  <Characters>4437</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6</cp:revision>
  <cp:lastPrinted>2019-06-14T12:10:00Z</cp:lastPrinted>
  <dcterms:created xsi:type="dcterms:W3CDTF">2019-12-11T21:22:00Z</dcterms:created>
  <dcterms:modified xsi:type="dcterms:W3CDTF">2019-12-16T15:27:00Z</dcterms:modified>
</cp:coreProperties>
</file>